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A0C5" w14:textId="77777777" w:rsidR="00494150" w:rsidRPr="00386A57" w:rsidRDefault="00494150" w:rsidP="00494150">
      <w:pPr>
        <w:pStyle w:val="a4"/>
        <w:spacing w:before="0" w:beforeAutospacing="0" w:after="0" w:afterAutospacing="0" w:line="580" w:lineRule="exact"/>
        <w:jc w:val="both"/>
        <w:rPr>
          <w:rFonts w:ascii="黑体" w:eastAsia="黑体" w:hAnsi="黑体" w:cs="Times New Roman"/>
          <w:color w:val="000000"/>
          <w:sz w:val="32"/>
          <w:szCs w:val="32"/>
        </w:rPr>
      </w:pPr>
      <w:r w:rsidRPr="00386A57">
        <w:rPr>
          <w:rFonts w:ascii="黑体" w:eastAsia="黑体" w:hAnsi="黑体" w:cs="Times New Roman" w:hint="eastAsia"/>
          <w:color w:val="000000"/>
          <w:sz w:val="32"/>
          <w:szCs w:val="32"/>
        </w:rPr>
        <w:t>附件1</w:t>
      </w:r>
    </w:p>
    <w:p w14:paraId="23246F86" w14:textId="77777777" w:rsidR="00494150" w:rsidRDefault="00494150" w:rsidP="00494150">
      <w:pPr>
        <w:spacing w:line="300" w:lineRule="exact"/>
        <w:jc w:val="center"/>
        <w:rPr>
          <w:rFonts w:eastAsia="方正仿宋简体"/>
          <w:b/>
          <w:kern w:val="0"/>
          <w:sz w:val="32"/>
        </w:rPr>
      </w:pPr>
    </w:p>
    <w:p w14:paraId="47D725DF" w14:textId="2008B68B" w:rsidR="00494150" w:rsidRDefault="00494150" w:rsidP="00494150">
      <w:pPr>
        <w:spacing w:line="560" w:lineRule="exact"/>
        <w:jc w:val="center"/>
        <w:rPr>
          <w:rFonts w:ascii="宋体" w:eastAsia="宋体" w:hAnsi="宋体"/>
          <w:b/>
          <w:kern w:val="0"/>
          <w:sz w:val="44"/>
          <w:szCs w:val="44"/>
        </w:rPr>
      </w:pPr>
      <w:r w:rsidRPr="00381158">
        <w:rPr>
          <w:rFonts w:ascii="宋体" w:eastAsia="宋体" w:hAnsi="宋体"/>
          <w:b/>
          <w:kern w:val="0"/>
          <w:sz w:val="44"/>
          <w:szCs w:val="44"/>
        </w:rPr>
        <w:t>20</w:t>
      </w:r>
      <w:r>
        <w:rPr>
          <w:rFonts w:ascii="宋体" w:eastAsia="宋体" w:hAnsi="宋体"/>
          <w:b/>
          <w:kern w:val="0"/>
          <w:sz w:val="44"/>
          <w:szCs w:val="44"/>
        </w:rPr>
        <w:t>2</w:t>
      </w:r>
      <w:r w:rsidR="003A274A">
        <w:rPr>
          <w:rFonts w:ascii="宋体" w:eastAsia="宋体" w:hAnsi="宋体"/>
          <w:b/>
          <w:kern w:val="0"/>
          <w:sz w:val="44"/>
          <w:szCs w:val="44"/>
        </w:rPr>
        <w:t>5</w:t>
      </w:r>
      <w:r w:rsidRPr="00381158">
        <w:rPr>
          <w:rFonts w:ascii="宋体" w:eastAsia="宋体" w:hAnsi="宋体" w:hint="eastAsia"/>
          <w:b/>
          <w:kern w:val="0"/>
          <w:sz w:val="44"/>
          <w:szCs w:val="44"/>
        </w:rPr>
        <w:t>年度内蒙古自治区自然科学基金</w:t>
      </w:r>
    </w:p>
    <w:p w14:paraId="23D4ACB6" w14:textId="77777777" w:rsidR="00494150" w:rsidRPr="00381158" w:rsidRDefault="00494150" w:rsidP="00494150">
      <w:pPr>
        <w:spacing w:line="560" w:lineRule="exact"/>
        <w:jc w:val="center"/>
        <w:rPr>
          <w:rFonts w:ascii="宋体" w:eastAsia="宋体" w:hAnsi="宋体"/>
          <w:b/>
          <w:kern w:val="0"/>
          <w:sz w:val="44"/>
          <w:szCs w:val="44"/>
        </w:rPr>
      </w:pPr>
      <w:r w:rsidRPr="00381158">
        <w:rPr>
          <w:rFonts w:ascii="宋体" w:eastAsia="宋体" w:hAnsi="宋体" w:hint="eastAsia"/>
          <w:b/>
          <w:kern w:val="0"/>
          <w:sz w:val="44"/>
          <w:szCs w:val="44"/>
        </w:rPr>
        <w:t>重</w:t>
      </w:r>
      <w:r>
        <w:rPr>
          <w:rFonts w:ascii="宋体" w:eastAsia="宋体" w:hAnsi="宋体" w:hint="eastAsia"/>
          <w:b/>
          <w:kern w:val="0"/>
          <w:sz w:val="44"/>
          <w:szCs w:val="44"/>
        </w:rPr>
        <w:t>点</w:t>
      </w:r>
      <w:r w:rsidRPr="00381158">
        <w:rPr>
          <w:rFonts w:ascii="宋体" w:eastAsia="宋体" w:hAnsi="宋体" w:hint="eastAsia"/>
          <w:b/>
          <w:kern w:val="0"/>
          <w:sz w:val="44"/>
          <w:szCs w:val="44"/>
        </w:rPr>
        <w:t>项目指南建议表</w:t>
      </w:r>
    </w:p>
    <w:p w14:paraId="30F28DA5" w14:textId="77777777" w:rsidR="00494150" w:rsidRDefault="00494150" w:rsidP="00494150">
      <w:pPr>
        <w:spacing w:line="300" w:lineRule="exact"/>
        <w:jc w:val="center"/>
        <w:rPr>
          <w:rFonts w:eastAsia="方正仿宋简体"/>
          <w:kern w:val="0"/>
          <w:sz w:val="32"/>
          <w:szCs w:val="32"/>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3675"/>
        <w:gridCol w:w="1501"/>
        <w:gridCol w:w="1977"/>
      </w:tblGrid>
      <w:tr w:rsidR="00494150" w:rsidRPr="003D6F6A" w14:paraId="65C0D8A8" w14:textId="77777777" w:rsidTr="003D42EE">
        <w:trPr>
          <w:trHeight w:val="377"/>
          <w:jc w:val="center"/>
        </w:trPr>
        <w:tc>
          <w:tcPr>
            <w:tcW w:w="2094" w:type="dxa"/>
            <w:tcBorders>
              <w:top w:val="single" w:sz="4" w:space="0" w:color="auto"/>
              <w:left w:val="single" w:sz="4" w:space="0" w:color="auto"/>
              <w:bottom w:val="single" w:sz="4" w:space="0" w:color="auto"/>
              <w:right w:val="single" w:sz="4" w:space="0" w:color="auto"/>
            </w:tcBorders>
            <w:vAlign w:val="center"/>
          </w:tcPr>
          <w:p w14:paraId="6430D060" w14:textId="7016FACE" w:rsidR="00494150" w:rsidRPr="002455CE" w:rsidRDefault="00494150" w:rsidP="002E0548">
            <w:pPr>
              <w:spacing w:line="440" w:lineRule="exact"/>
              <w:rPr>
                <w:rFonts w:ascii="宋体" w:eastAsia="宋体" w:hAnsi="宋体"/>
                <w:b/>
                <w:bCs/>
                <w:sz w:val="28"/>
                <w:szCs w:val="28"/>
              </w:rPr>
            </w:pPr>
            <w:r w:rsidRPr="002455CE">
              <w:rPr>
                <w:rFonts w:ascii="宋体" w:eastAsia="宋体" w:hAnsi="宋体" w:hint="eastAsia"/>
                <w:b/>
                <w:bCs/>
                <w:sz w:val="28"/>
                <w:szCs w:val="28"/>
              </w:rPr>
              <w:t>建议</w:t>
            </w:r>
            <w:r w:rsidRPr="002455CE">
              <w:rPr>
                <w:rFonts w:ascii="宋体" w:eastAsia="宋体" w:hAnsi="宋体"/>
                <w:b/>
                <w:bCs/>
                <w:sz w:val="28"/>
                <w:szCs w:val="28"/>
              </w:rPr>
              <w:t xml:space="preserve">所属领域              </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3FB6E01F" w14:textId="353E9FB9" w:rsidR="00494150" w:rsidRPr="003D6F6A" w:rsidRDefault="002E0548" w:rsidP="00870B0E">
            <w:pPr>
              <w:spacing w:line="440" w:lineRule="exact"/>
              <w:rPr>
                <w:rFonts w:ascii="宋体" w:eastAsia="宋体" w:hAnsi="宋体"/>
                <w:sz w:val="28"/>
                <w:szCs w:val="28"/>
              </w:rPr>
            </w:pPr>
            <w:r w:rsidRPr="002E0548">
              <w:rPr>
                <w:rFonts w:ascii="宋体" w:eastAsia="宋体" w:hAnsi="宋体" w:hint="eastAsia"/>
                <w:color w:val="7F7F7F" w:themeColor="text1" w:themeTint="80"/>
                <w:sz w:val="24"/>
                <w:szCs w:val="24"/>
              </w:rPr>
              <w:t>新材料</w:t>
            </w:r>
            <w:r w:rsidRPr="002E0548">
              <w:rPr>
                <w:rFonts w:ascii="宋体" w:eastAsia="宋体" w:hAnsi="宋体"/>
                <w:color w:val="7F7F7F" w:themeColor="text1" w:themeTint="80"/>
                <w:sz w:val="24"/>
                <w:szCs w:val="24"/>
              </w:rPr>
              <w:t>与先进制造</w:t>
            </w:r>
          </w:p>
        </w:tc>
      </w:tr>
      <w:tr w:rsidR="00494150" w:rsidRPr="003D6F6A" w14:paraId="0008F5AD" w14:textId="77777777" w:rsidTr="003D42EE">
        <w:trPr>
          <w:trHeight w:val="355"/>
          <w:jc w:val="center"/>
        </w:trPr>
        <w:tc>
          <w:tcPr>
            <w:tcW w:w="2094" w:type="dxa"/>
            <w:tcBorders>
              <w:top w:val="single" w:sz="4" w:space="0" w:color="auto"/>
              <w:left w:val="single" w:sz="4" w:space="0" w:color="auto"/>
              <w:bottom w:val="single" w:sz="4" w:space="0" w:color="auto"/>
              <w:right w:val="single" w:sz="4" w:space="0" w:color="auto"/>
            </w:tcBorders>
            <w:vAlign w:val="center"/>
          </w:tcPr>
          <w:p w14:paraId="3244853E"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hint="eastAsia"/>
                <w:b/>
                <w:sz w:val="28"/>
                <w:szCs w:val="28"/>
              </w:rPr>
              <w:t>指南</w:t>
            </w:r>
            <w:r w:rsidRPr="00381158">
              <w:rPr>
                <w:rFonts w:ascii="宋体" w:eastAsia="宋体" w:hAnsi="宋体"/>
                <w:b/>
                <w:sz w:val="28"/>
                <w:szCs w:val="28"/>
              </w:rPr>
              <w:t>建议名称</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09B857B2" w14:textId="631AFBAB" w:rsidR="00494150" w:rsidRPr="003D6F6A" w:rsidRDefault="002E0548" w:rsidP="00870B0E">
            <w:pPr>
              <w:spacing w:line="440" w:lineRule="exact"/>
              <w:rPr>
                <w:rFonts w:ascii="宋体" w:eastAsia="宋体" w:hAnsi="宋体"/>
                <w:sz w:val="28"/>
                <w:szCs w:val="28"/>
              </w:rPr>
            </w:pPr>
            <w:r w:rsidRPr="002E0548">
              <w:rPr>
                <w:rFonts w:ascii="宋体" w:eastAsia="宋体" w:hAnsi="宋体" w:hint="eastAsia"/>
                <w:color w:val="7F7F7F" w:themeColor="text1" w:themeTint="80"/>
                <w:sz w:val="24"/>
                <w:szCs w:val="24"/>
              </w:rPr>
              <w:t>例：</w:t>
            </w:r>
            <w:r w:rsidRPr="002E0548">
              <w:rPr>
                <w:rFonts w:ascii="宋体" w:eastAsia="宋体" w:hAnsi="宋体"/>
                <w:color w:val="7F7F7F" w:themeColor="text1" w:themeTint="80"/>
                <w:sz w:val="24"/>
                <w:szCs w:val="24"/>
              </w:rPr>
              <w:t>白云鄂博矿铁铌钛共生元素在钢中的合金化机理研究</w:t>
            </w:r>
          </w:p>
        </w:tc>
      </w:tr>
      <w:tr w:rsidR="00494150" w:rsidRPr="003D6F6A" w14:paraId="7205ED0B" w14:textId="77777777" w:rsidTr="00870B0E">
        <w:trPr>
          <w:trHeight w:val="391"/>
          <w:jc w:val="center"/>
        </w:trPr>
        <w:tc>
          <w:tcPr>
            <w:tcW w:w="2094" w:type="dxa"/>
            <w:tcBorders>
              <w:top w:val="single" w:sz="4" w:space="0" w:color="auto"/>
              <w:left w:val="single" w:sz="4" w:space="0" w:color="auto"/>
              <w:right w:val="single" w:sz="4" w:space="0" w:color="auto"/>
            </w:tcBorders>
            <w:vAlign w:val="center"/>
          </w:tcPr>
          <w:p w14:paraId="72C58F30"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b/>
                <w:sz w:val="28"/>
                <w:szCs w:val="28"/>
              </w:rPr>
              <w:t>建议人</w:t>
            </w:r>
          </w:p>
        </w:tc>
        <w:tc>
          <w:tcPr>
            <w:tcW w:w="3675" w:type="dxa"/>
            <w:tcBorders>
              <w:top w:val="single" w:sz="4" w:space="0" w:color="auto"/>
              <w:left w:val="single" w:sz="4" w:space="0" w:color="auto"/>
              <w:right w:val="single" w:sz="4" w:space="0" w:color="auto"/>
            </w:tcBorders>
            <w:vAlign w:val="center"/>
          </w:tcPr>
          <w:p w14:paraId="20131E20" w14:textId="77777777" w:rsidR="00494150" w:rsidRPr="003D6F6A" w:rsidRDefault="00494150" w:rsidP="00870B0E">
            <w:pPr>
              <w:spacing w:line="440" w:lineRule="exact"/>
              <w:jc w:val="center"/>
              <w:rPr>
                <w:rFonts w:ascii="宋体" w:eastAsia="宋体" w:hAnsi="宋体"/>
                <w:sz w:val="28"/>
                <w:szCs w:val="28"/>
              </w:rPr>
            </w:pPr>
          </w:p>
        </w:tc>
        <w:tc>
          <w:tcPr>
            <w:tcW w:w="1501" w:type="dxa"/>
            <w:tcBorders>
              <w:top w:val="single" w:sz="4" w:space="0" w:color="auto"/>
              <w:left w:val="single" w:sz="4" w:space="0" w:color="auto"/>
              <w:right w:val="single" w:sz="4" w:space="0" w:color="auto"/>
            </w:tcBorders>
            <w:vAlign w:val="center"/>
          </w:tcPr>
          <w:p w14:paraId="1877724A"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b/>
                <w:sz w:val="28"/>
                <w:szCs w:val="28"/>
              </w:rPr>
              <w:t>职</w:t>
            </w:r>
            <w:r w:rsidRPr="00381158">
              <w:rPr>
                <w:rFonts w:ascii="宋体" w:eastAsia="宋体" w:hAnsi="宋体" w:hint="eastAsia"/>
                <w:b/>
                <w:sz w:val="28"/>
                <w:szCs w:val="28"/>
              </w:rPr>
              <w:t xml:space="preserve"> </w:t>
            </w:r>
            <w:r w:rsidRPr="00381158">
              <w:rPr>
                <w:rFonts w:ascii="宋体" w:eastAsia="宋体" w:hAnsi="宋体"/>
                <w:b/>
                <w:sz w:val="28"/>
                <w:szCs w:val="28"/>
              </w:rPr>
              <w:t xml:space="preserve">   称</w:t>
            </w:r>
          </w:p>
        </w:tc>
        <w:tc>
          <w:tcPr>
            <w:tcW w:w="1977" w:type="dxa"/>
            <w:tcBorders>
              <w:top w:val="single" w:sz="4" w:space="0" w:color="auto"/>
              <w:left w:val="single" w:sz="4" w:space="0" w:color="auto"/>
              <w:right w:val="single" w:sz="4" w:space="0" w:color="auto"/>
            </w:tcBorders>
            <w:vAlign w:val="center"/>
          </w:tcPr>
          <w:p w14:paraId="3968515B" w14:textId="77777777" w:rsidR="00494150" w:rsidRPr="003D6F6A" w:rsidRDefault="00494150" w:rsidP="00870B0E">
            <w:pPr>
              <w:spacing w:line="440" w:lineRule="exact"/>
              <w:jc w:val="center"/>
              <w:rPr>
                <w:rFonts w:ascii="宋体" w:eastAsia="宋体" w:hAnsi="宋体"/>
                <w:sz w:val="28"/>
                <w:szCs w:val="28"/>
              </w:rPr>
            </w:pPr>
          </w:p>
        </w:tc>
      </w:tr>
      <w:tr w:rsidR="00494150" w:rsidRPr="003D6F6A" w14:paraId="05B56102" w14:textId="77777777" w:rsidTr="00870B0E">
        <w:trPr>
          <w:trHeight w:val="369"/>
          <w:jc w:val="center"/>
        </w:trPr>
        <w:tc>
          <w:tcPr>
            <w:tcW w:w="2094" w:type="dxa"/>
            <w:tcBorders>
              <w:top w:val="single" w:sz="4" w:space="0" w:color="auto"/>
              <w:left w:val="single" w:sz="4" w:space="0" w:color="auto"/>
              <w:right w:val="single" w:sz="4" w:space="0" w:color="auto"/>
            </w:tcBorders>
            <w:vAlign w:val="center"/>
          </w:tcPr>
          <w:p w14:paraId="6863A8CB"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b/>
                <w:sz w:val="28"/>
                <w:szCs w:val="28"/>
              </w:rPr>
              <w:t>联系电话</w:t>
            </w:r>
          </w:p>
        </w:tc>
        <w:tc>
          <w:tcPr>
            <w:tcW w:w="3675" w:type="dxa"/>
            <w:tcBorders>
              <w:top w:val="single" w:sz="4" w:space="0" w:color="auto"/>
              <w:left w:val="single" w:sz="4" w:space="0" w:color="auto"/>
              <w:right w:val="single" w:sz="4" w:space="0" w:color="auto"/>
            </w:tcBorders>
            <w:vAlign w:val="center"/>
          </w:tcPr>
          <w:p w14:paraId="524F5FDE" w14:textId="77777777" w:rsidR="00494150" w:rsidRPr="003D6F6A" w:rsidRDefault="00494150" w:rsidP="00870B0E">
            <w:pPr>
              <w:spacing w:line="440" w:lineRule="exact"/>
              <w:jc w:val="center"/>
              <w:rPr>
                <w:rFonts w:ascii="宋体" w:eastAsia="宋体" w:hAnsi="宋体"/>
                <w:sz w:val="28"/>
                <w:szCs w:val="28"/>
              </w:rPr>
            </w:pPr>
          </w:p>
        </w:tc>
        <w:tc>
          <w:tcPr>
            <w:tcW w:w="1501" w:type="dxa"/>
            <w:tcBorders>
              <w:top w:val="single" w:sz="4" w:space="0" w:color="auto"/>
              <w:left w:val="single" w:sz="4" w:space="0" w:color="auto"/>
              <w:right w:val="single" w:sz="4" w:space="0" w:color="auto"/>
            </w:tcBorders>
            <w:vAlign w:val="center"/>
          </w:tcPr>
          <w:p w14:paraId="4A1DA59C"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b/>
                <w:sz w:val="28"/>
                <w:szCs w:val="28"/>
              </w:rPr>
              <w:t>手</w:t>
            </w:r>
            <w:r w:rsidRPr="00381158">
              <w:rPr>
                <w:rFonts w:ascii="宋体" w:eastAsia="宋体" w:hAnsi="宋体" w:hint="eastAsia"/>
                <w:b/>
                <w:sz w:val="28"/>
                <w:szCs w:val="28"/>
              </w:rPr>
              <w:t xml:space="preserve"> </w:t>
            </w:r>
            <w:r w:rsidRPr="00381158">
              <w:rPr>
                <w:rFonts w:ascii="宋体" w:eastAsia="宋体" w:hAnsi="宋体"/>
                <w:b/>
                <w:sz w:val="28"/>
                <w:szCs w:val="28"/>
              </w:rPr>
              <w:t xml:space="preserve">   机</w:t>
            </w:r>
          </w:p>
        </w:tc>
        <w:tc>
          <w:tcPr>
            <w:tcW w:w="1977" w:type="dxa"/>
            <w:tcBorders>
              <w:top w:val="single" w:sz="4" w:space="0" w:color="auto"/>
              <w:left w:val="single" w:sz="4" w:space="0" w:color="auto"/>
              <w:right w:val="single" w:sz="4" w:space="0" w:color="auto"/>
            </w:tcBorders>
            <w:vAlign w:val="center"/>
          </w:tcPr>
          <w:p w14:paraId="6E6722F7" w14:textId="77777777" w:rsidR="00494150" w:rsidRPr="003D6F6A" w:rsidRDefault="00494150" w:rsidP="00870B0E">
            <w:pPr>
              <w:spacing w:line="440" w:lineRule="exact"/>
              <w:jc w:val="center"/>
              <w:rPr>
                <w:rFonts w:ascii="宋体" w:eastAsia="宋体" w:hAnsi="宋体"/>
                <w:sz w:val="28"/>
                <w:szCs w:val="28"/>
              </w:rPr>
            </w:pPr>
          </w:p>
        </w:tc>
      </w:tr>
      <w:tr w:rsidR="00494150" w:rsidRPr="003D6F6A" w14:paraId="7712266D" w14:textId="77777777" w:rsidTr="003A274A">
        <w:trPr>
          <w:trHeight w:val="275"/>
          <w:jc w:val="center"/>
        </w:trPr>
        <w:tc>
          <w:tcPr>
            <w:tcW w:w="2094" w:type="dxa"/>
            <w:tcBorders>
              <w:top w:val="single" w:sz="4" w:space="0" w:color="auto"/>
              <w:left w:val="single" w:sz="4" w:space="0" w:color="auto"/>
              <w:right w:val="single" w:sz="4" w:space="0" w:color="auto"/>
            </w:tcBorders>
            <w:vAlign w:val="center"/>
          </w:tcPr>
          <w:p w14:paraId="1A574632"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b/>
                <w:sz w:val="28"/>
                <w:szCs w:val="28"/>
              </w:rPr>
              <w:t>E-mail</w:t>
            </w:r>
          </w:p>
        </w:tc>
        <w:tc>
          <w:tcPr>
            <w:tcW w:w="3675" w:type="dxa"/>
            <w:tcBorders>
              <w:top w:val="single" w:sz="4" w:space="0" w:color="auto"/>
              <w:left w:val="single" w:sz="4" w:space="0" w:color="auto"/>
              <w:right w:val="single" w:sz="4" w:space="0" w:color="auto"/>
            </w:tcBorders>
            <w:vAlign w:val="center"/>
          </w:tcPr>
          <w:p w14:paraId="212CB60C" w14:textId="77777777" w:rsidR="00494150" w:rsidRPr="003D6F6A" w:rsidRDefault="00494150" w:rsidP="00870B0E">
            <w:pPr>
              <w:spacing w:line="440" w:lineRule="exact"/>
              <w:jc w:val="center"/>
              <w:rPr>
                <w:rFonts w:ascii="宋体" w:eastAsia="宋体" w:hAnsi="宋体"/>
                <w:sz w:val="28"/>
                <w:szCs w:val="28"/>
              </w:rPr>
            </w:pPr>
          </w:p>
        </w:tc>
        <w:tc>
          <w:tcPr>
            <w:tcW w:w="1501" w:type="dxa"/>
            <w:tcBorders>
              <w:top w:val="single" w:sz="4" w:space="0" w:color="auto"/>
              <w:left w:val="single" w:sz="4" w:space="0" w:color="auto"/>
              <w:right w:val="single" w:sz="4" w:space="0" w:color="auto"/>
            </w:tcBorders>
            <w:vAlign w:val="center"/>
          </w:tcPr>
          <w:p w14:paraId="4B50A195"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hint="eastAsia"/>
                <w:b/>
                <w:sz w:val="28"/>
                <w:szCs w:val="28"/>
              </w:rPr>
              <w:t>所需</w:t>
            </w:r>
            <w:r w:rsidRPr="00381158">
              <w:rPr>
                <w:rFonts w:ascii="宋体" w:eastAsia="宋体" w:hAnsi="宋体"/>
                <w:b/>
                <w:sz w:val="28"/>
                <w:szCs w:val="28"/>
              </w:rPr>
              <w:t>经费</w:t>
            </w:r>
          </w:p>
        </w:tc>
        <w:tc>
          <w:tcPr>
            <w:tcW w:w="1977" w:type="dxa"/>
            <w:tcBorders>
              <w:top w:val="single" w:sz="4" w:space="0" w:color="auto"/>
              <w:left w:val="single" w:sz="4" w:space="0" w:color="auto"/>
              <w:right w:val="single" w:sz="4" w:space="0" w:color="auto"/>
            </w:tcBorders>
            <w:vAlign w:val="center"/>
          </w:tcPr>
          <w:p w14:paraId="6F53A5F2" w14:textId="77777777" w:rsidR="00494150" w:rsidRPr="00381158" w:rsidRDefault="00494150" w:rsidP="00870B0E">
            <w:pPr>
              <w:spacing w:line="440" w:lineRule="exact"/>
              <w:jc w:val="center"/>
              <w:rPr>
                <w:rFonts w:ascii="宋体" w:eastAsia="宋体" w:hAnsi="宋体"/>
                <w:b/>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Pr="00381158">
              <w:rPr>
                <w:rFonts w:ascii="宋体" w:eastAsia="宋体" w:hAnsi="宋体"/>
                <w:b/>
                <w:sz w:val="28"/>
                <w:szCs w:val="28"/>
              </w:rPr>
              <w:t xml:space="preserve"> </w:t>
            </w:r>
            <w:r w:rsidRPr="00381158">
              <w:rPr>
                <w:rFonts w:ascii="宋体" w:eastAsia="宋体" w:hAnsi="宋体" w:hint="eastAsia"/>
                <w:b/>
                <w:sz w:val="28"/>
                <w:szCs w:val="28"/>
              </w:rPr>
              <w:t>万元</w:t>
            </w:r>
          </w:p>
        </w:tc>
      </w:tr>
      <w:tr w:rsidR="00494150" w:rsidRPr="003D6F6A" w14:paraId="7A9D9734" w14:textId="77777777" w:rsidTr="003D42EE">
        <w:trPr>
          <w:trHeight w:val="708"/>
          <w:jc w:val="center"/>
        </w:trPr>
        <w:tc>
          <w:tcPr>
            <w:tcW w:w="2094" w:type="dxa"/>
            <w:tcBorders>
              <w:top w:val="single" w:sz="4" w:space="0" w:color="auto"/>
              <w:left w:val="single" w:sz="4" w:space="0" w:color="auto"/>
              <w:right w:val="single" w:sz="4" w:space="0" w:color="auto"/>
            </w:tcBorders>
            <w:vAlign w:val="center"/>
          </w:tcPr>
          <w:p w14:paraId="0E592AFF" w14:textId="77777777" w:rsidR="00494150" w:rsidRPr="00381158" w:rsidRDefault="00494150" w:rsidP="00870B0E">
            <w:pPr>
              <w:spacing w:line="440" w:lineRule="exact"/>
              <w:rPr>
                <w:rFonts w:ascii="宋体" w:eastAsia="宋体" w:hAnsi="宋体"/>
                <w:b/>
                <w:sz w:val="28"/>
                <w:szCs w:val="28"/>
              </w:rPr>
            </w:pPr>
            <w:r w:rsidRPr="00381158">
              <w:rPr>
                <w:rFonts w:ascii="宋体" w:eastAsia="宋体" w:hAnsi="宋体" w:hint="eastAsia"/>
                <w:b/>
                <w:sz w:val="28"/>
                <w:szCs w:val="28"/>
              </w:rPr>
              <w:t>依托的基础研究平台或载体</w:t>
            </w:r>
          </w:p>
        </w:tc>
        <w:tc>
          <w:tcPr>
            <w:tcW w:w="7153" w:type="dxa"/>
            <w:gridSpan w:val="3"/>
            <w:tcBorders>
              <w:top w:val="single" w:sz="4" w:space="0" w:color="auto"/>
              <w:left w:val="single" w:sz="4" w:space="0" w:color="auto"/>
              <w:right w:val="single" w:sz="4" w:space="0" w:color="auto"/>
            </w:tcBorders>
            <w:vAlign w:val="center"/>
          </w:tcPr>
          <w:p w14:paraId="0DD334CF" w14:textId="77777777" w:rsidR="00494150" w:rsidRDefault="00494150" w:rsidP="00870B0E">
            <w:pPr>
              <w:spacing w:line="440" w:lineRule="exact"/>
              <w:jc w:val="center"/>
              <w:rPr>
                <w:rFonts w:ascii="宋体" w:eastAsia="宋体" w:hAnsi="宋体"/>
                <w:sz w:val="28"/>
                <w:szCs w:val="28"/>
              </w:rPr>
            </w:pPr>
          </w:p>
        </w:tc>
      </w:tr>
      <w:tr w:rsidR="00494150" w:rsidRPr="00D0582E" w14:paraId="2B7F740D" w14:textId="77777777" w:rsidTr="00870B0E">
        <w:trPr>
          <w:trHeight w:val="1373"/>
          <w:jc w:val="center"/>
        </w:trPr>
        <w:tc>
          <w:tcPr>
            <w:tcW w:w="2094" w:type="dxa"/>
            <w:tcBorders>
              <w:top w:val="single" w:sz="4" w:space="0" w:color="auto"/>
              <w:left w:val="single" w:sz="4" w:space="0" w:color="auto"/>
              <w:right w:val="single" w:sz="4" w:space="0" w:color="auto"/>
            </w:tcBorders>
            <w:vAlign w:val="center"/>
          </w:tcPr>
          <w:p w14:paraId="0ABE93F7" w14:textId="77777777" w:rsidR="00494150" w:rsidRPr="00381158" w:rsidRDefault="00494150" w:rsidP="00870B0E">
            <w:pPr>
              <w:widowControl/>
              <w:spacing w:line="440" w:lineRule="exact"/>
              <w:rPr>
                <w:rFonts w:ascii="宋体" w:eastAsia="宋体" w:hAnsi="宋体"/>
                <w:b/>
                <w:color w:val="000000"/>
                <w:sz w:val="28"/>
                <w:szCs w:val="28"/>
              </w:rPr>
            </w:pPr>
            <w:r w:rsidRPr="00381158">
              <w:rPr>
                <w:rFonts w:ascii="宋体" w:eastAsia="宋体" w:hAnsi="宋体" w:hint="eastAsia"/>
                <w:b/>
                <w:color w:val="000000"/>
                <w:sz w:val="28"/>
                <w:szCs w:val="28"/>
              </w:rPr>
              <w:t>拟解决的关键科学问题</w:t>
            </w:r>
          </w:p>
        </w:tc>
        <w:tc>
          <w:tcPr>
            <w:tcW w:w="7153" w:type="dxa"/>
            <w:gridSpan w:val="3"/>
            <w:tcBorders>
              <w:top w:val="single" w:sz="4" w:space="0" w:color="auto"/>
              <w:left w:val="single" w:sz="4" w:space="0" w:color="auto"/>
              <w:right w:val="single" w:sz="4" w:space="0" w:color="auto"/>
            </w:tcBorders>
            <w:vAlign w:val="center"/>
          </w:tcPr>
          <w:p w14:paraId="4C3F17C3" w14:textId="0ADD5A94" w:rsidR="00494150" w:rsidRPr="007367F3" w:rsidRDefault="00494150" w:rsidP="00870B0E">
            <w:pPr>
              <w:spacing w:line="440" w:lineRule="exact"/>
              <w:rPr>
                <w:rFonts w:ascii="宋体" w:eastAsia="宋体" w:hAnsi="宋体"/>
                <w:sz w:val="24"/>
                <w:szCs w:val="24"/>
              </w:rPr>
            </w:pPr>
            <w:r w:rsidRPr="00C148F3">
              <w:rPr>
                <w:rFonts w:ascii="宋体" w:eastAsia="宋体" w:hAnsi="宋体" w:hint="eastAsia"/>
                <w:color w:val="7F7F7F" w:themeColor="text1" w:themeTint="80"/>
                <w:sz w:val="24"/>
                <w:szCs w:val="24"/>
              </w:rPr>
              <w:t>例：</w:t>
            </w:r>
            <w:r w:rsidR="007367F3" w:rsidRPr="007367F3">
              <w:rPr>
                <w:rFonts w:ascii="宋体" w:eastAsia="宋体" w:hAnsi="宋体" w:hint="eastAsia"/>
                <w:color w:val="7F7F7F" w:themeColor="text1" w:themeTint="80"/>
                <w:sz w:val="24"/>
                <w:szCs w:val="24"/>
              </w:rPr>
              <w:t>针对白云鄂博矿铌、钛资源难以利用的问题，开展共生矿中铁、铌、钛、稀土等共生元素的选择性还原研究，揭示其在钢中的耦合作用机制，探索形成以白云鄂博矿资源为基础的高品质铌钛微合金化钢材制备工艺技术，为白云鄂博矿铌、钛资源高效利用提供理论支撑。</w:t>
            </w:r>
          </w:p>
        </w:tc>
      </w:tr>
      <w:tr w:rsidR="00494150" w:rsidRPr="00D0582E" w14:paraId="641AF13B" w14:textId="77777777" w:rsidTr="00870B0E">
        <w:trPr>
          <w:trHeight w:val="1970"/>
          <w:jc w:val="center"/>
        </w:trPr>
        <w:tc>
          <w:tcPr>
            <w:tcW w:w="2094" w:type="dxa"/>
            <w:tcBorders>
              <w:top w:val="single" w:sz="4" w:space="0" w:color="auto"/>
              <w:left w:val="single" w:sz="4" w:space="0" w:color="auto"/>
              <w:right w:val="single" w:sz="4" w:space="0" w:color="auto"/>
            </w:tcBorders>
            <w:vAlign w:val="center"/>
          </w:tcPr>
          <w:p w14:paraId="5393D2E4" w14:textId="2F1ED4CF" w:rsidR="00494150" w:rsidRPr="00381158" w:rsidRDefault="00494150" w:rsidP="003D42EE">
            <w:pPr>
              <w:widowControl/>
              <w:spacing w:line="440" w:lineRule="exact"/>
              <w:rPr>
                <w:rFonts w:ascii="宋体" w:eastAsia="宋体" w:hAnsi="宋体"/>
                <w:b/>
                <w:color w:val="000000"/>
                <w:sz w:val="28"/>
                <w:szCs w:val="28"/>
              </w:rPr>
            </w:pPr>
            <w:r>
              <w:rPr>
                <w:rFonts w:ascii="宋体" w:eastAsia="宋体" w:hAnsi="宋体" w:hint="eastAsia"/>
                <w:b/>
                <w:color w:val="000000"/>
                <w:sz w:val="28"/>
                <w:szCs w:val="28"/>
              </w:rPr>
              <w:t>预</w:t>
            </w:r>
            <w:r w:rsidR="003D42EE">
              <w:rPr>
                <w:rFonts w:ascii="宋体" w:eastAsia="宋体" w:hAnsi="宋体" w:hint="eastAsia"/>
                <w:b/>
                <w:color w:val="000000"/>
                <w:sz w:val="28"/>
                <w:szCs w:val="28"/>
              </w:rPr>
              <w:t xml:space="preserve"> </w:t>
            </w:r>
            <w:r>
              <w:rPr>
                <w:rFonts w:ascii="宋体" w:eastAsia="宋体" w:hAnsi="宋体" w:hint="eastAsia"/>
                <w:b/>
                <w:color w:val="000000"/>
                <w:sz w:val="28"/>
                <w:szCs w:val="28"/>
              </w:rPr>
              <w:t>期</w:t>
            </w:r>
            <w:r w:rsidR="003D42EE">
              <w:rPr>
                <w:rFonts w:ascii="宋体" w:eastAsia="宋体" w:hAnsi="宋体" w:hint="eastAsia"/>
                <w:b/>
                <w:color w:val="000000"/>
                <w:sz w:val="28"/>
                <w:szCs w:val="28"/>
              </w:rPr>
              <w:t xml:space="preserve"> </w:t>
            </w:r>
            <w:r>
              <w:rPr>
                <w:rFonts w:ascii="宋体" w:eastAsia="宋体" w:hAnsi="宋体"/>
                <w:b/>
                <w:color w:val="000000"/>
                <w:sz w:val="28"/>
                <w:szCs w:val="28"/>
              </w:rPr>
              <w:t>成</w:t>
            </w:r>
            <w:r w:rsidR="003D42EE">
              <w:rPr>
                <w:rFonts w:ascii="宋体" w:eastAsia="宋体" w:hAnsi="宋体" w:hint="eastAsia"/>
                <w:b/>
                <w:color w:val="000000"/>
                <w:sz w:val="28"/>
                <w:szCs w:val="28"/>
              </w:rPr>
              <w:t xml:space="preserve"> </w:t>
            </w:r>
            <w:r>
              <w:rPr>
                <w:rFonts w:ascii="宋体" w:eastAsia="宋体" w:hAnsi="宋体"/>
                <w:b/>
                <w:color w:val="000000"/>
                <w:sz w:val="28"/>
                <w:szCs w:val="28"/>
              </w:rPr>
              <w:t>果</w:t>
            </w:r>
          </w:p>
        </w:tc>
        <w:tc>
          <w:tcPr>
            <w:tcW w:w="7153" w:type="dxa"/>
            <w:gridSpan w:val="3"/>
            <w:tcBorders>
              <w:top w:val="single" w:sz="4" w:space="0" w:color="auto"/>
              <w:left w:val="single" w:sz="4" w:space="0" w:color="auto"/>
              <w:right w:val="single" w:sz="4" w:space="0" w:color="auto"/>
            </w:tcBorders>
            <w:vAlign w:val="center"/>
          </w:tcPr>
          <w:p w14:paraId="690E4932" w14:textId="77777777" w:rsidR="00494150" w:rsidRPr="00C148F3" w:rsidRDefault="00494150" w:rsidP="00870B0E">
            <w:pPr>
              <w:spacing w:line="440" w:lineRule="exact"/>
              <w:rPr>
                <w:rFonts w:ascii="宋体" w:eastAsia="宋体" w:hAnsi="宋体"/>
                <w:sz w:val="24"/>
                <w:szCs w:val="24"/>
              </w:rPr>
            </w:pPr>
            <w:r w:rsidRPr="00C148F3">
              <w:rPr>
                <w:rFonts w:ascii="宋体" w:eastAsia="宋体" w:hAnsi="宋体" w:hint="eastAsia"/>
                <w:color w:val="7F7F7F" w:themeColor="text1" w:themeTint="80"/>
                <w:sz w:val="24"/>
                <w:szCs w:val="24"/>
              </w:rPr>
              <w:t>例：</w:t>
            </w:r>
            <w:r w:rsidRPr="00C148F3">
              <w:rPr>
                <w:rFonts w:ascii="宋体" w:eastAsia="宋体" w:hAnsi="宋体"/>
                <w:color w:val="7F7F7F" w:themeColor="text1" w:themeTint="80"/>
                <w:sz w:val="24"/>
                <w:szCs w:val="24"/>
              </w:rPr>
              <w:t>掌握铌钛铁合金中铌、钛等元素的赋存状态和各物相的物理化学性质；明晰冶金环境变量，例如温度、渣、氧、硫、碳、氮等含量与碳氮化物析出物之间的热力学耦合关系，明确白云鄂博铌钛资源利用过程中可能存在的影响条件分析。铌钛铁合金在钢中应用铌、钛收率＞95%</w:t>
            </w:r>
            <w:r w:rsidRPr="00C148F3">
              <w:rPr>
                <w:rFonts w:ascii="宋体" w:eastAsia="宋体" w:hAnsi="宋体" w:hint="eastAsia"/>
                <w:color w:val="7F7F7F" w:themeColor="text1" w:themeTint="80"/>
                <w:sz w:val="24"/>
                <w:szCs w:val="24"/>
              </w:rPr>
              <w:t>；</w:t>
            </w:r>
            <w:r w:rsidRPr="00C148F3">
              <w:rPr>
                <w:rFonts w:ascii="宋体" w:eastAsia="宋体" w:hAnsi="宋体"/>
                <w:color w:val="7F7F7F" w:themeColor="text1" w:themeTint="80"/>
                <w:sz w:val="24"/>
                <w:szCs w:val="24"/>
              </w:rPr>
              <w:t>研究清楚铌、钛元素在低合金高强度钢（BT700L汽车大梁钢）热机械加工过程中的物理冶金行为，建立铌、钛元素微合金化对钢材强韧性贡献的评估模型</w:t>
            </w:r>
            <w:r w:rsidRPr="00C148F3">
              <w:rPr>
                <w:rFonts w:ascii="宋体" w:eastAsia="宋体" w:hAnsi="宋体" w:hint="eastAsia"/>
                <w:color w:val="7F7F7F" w:themeColor="text1" w:themeTint="80"/>
                <w:sz w:val="24"/>
                <w:szCs w:val="24"/>
              </w:rPr>
              <w:t>；</w:t>
            </w:r>
            <w:r w:rsidRPr="00C148F3">
              <w:rPr>
                <w:rFonts w:ascii="宋体" w:eastAsia="宋体" w:hAnsi="宋体"/>
                <w:color w:val="7F7F7F" w:themeColor="text1" w:themeTint="80"/>
                <w:sz w:val="24"/>
                <w:szCs w:val="24"/>
              </w:rPr>
              <w:t>申请国家专利3-5项；发表高水平论文5-10篇以上；培养高级职称人员2-3人，培养硕士及以上人员3-4人。</w:t>
            </w:r>
          </w:p>
        </w:tc>
      </w:tr>
      <w:tr w:rsidR="00494150" w:rsidRPr="003D6F6A" w14:paraId="75ABEB70" w14:textId="77777777" w:rsidTr="003D42EE">
        <w:trPr>
          <w:trHeight w:val="2111"/>
          <w:jc w:val="center"/>
        </w:trPr>
        <w:tc>
          <w:tcPr>
            <w:tcW w:w="2094" w:type="dxa"/>
            <w:tcBorders>
              <w:top w:val="single" w:sz="4" w:space="0" w:color="auto"/>
              <w:left w:val="single" w:sz="4" w:space="0" w:color="auto"/>
              <w:right w:val="single" w:sz="4" w:space="0" w:color="auto"/>
            </w:tcBorders>
            <w:vAlign w:val="center"/>
          </w:tcPr>
          <w:p w14:paraId="78A55E1D" w14:textId="2B988456" w:rsidR="00494150" w:rsidRPr="00381158" w:rsidRDefault="00494150" w:rsidP="002E256E">
            <w:pPr>
              <w:widowControl/>
              <w:spacing w:line="440" w:lineRule="exact"/>
              <w:rPr>
                <w:rFonts w:ascii="宋体" w:eastAsia="宋体" w:hAnsi="宋体"/>
                <w:b/>
                <w:color w:val="000000"/>
                <w:sz w:val="28"/>
                <w:szCs w:val="28"/>
              </w:rPr>
            </w:pPr>
            <w:r w:rsidRPr="00381158">
              <w:rPr>
                <w:rFonts w:ascii="宋体" w:eastAsia="宋体" w:hAnsi="宋体" w:hint="eastAsia"/>
                <w:b/>
                <w:color w:val="000000"/>
                <w:sz w:val="28"/>
                <w:szCs w:val="28"/>
              </w:rPr>
              <w:t>指南建议相关科学问题的产业来源，将为产业解决哪些共性问题</w:t>
            </w:r>
          </w:p>
        </w:tc>
        <w:tc>
          <w:tcPr>
            <w:tcW w:w="7153" w:type="dxa"/>
            <w:gridSpan w:val="3"/>
            <w:tcBorders>
              <w:top w:val="single" w:sz="4" w:space="0" w:color="auto"/>
              <w:left w:val="single" w:sz="4" w:space="0" w:color="auto"/>
              <w:right w:val="single" w:sz="4" w:space="0" w:color="auto"/>
            </w:tcBorders>
            <w:vAlign w:val="center"/>
          </w:tcPr>
          <w:p w14:paraId="7B187E22" w14:textId="77777777" w:rsidR="00494150" w:rsidRPr="003D6F6A" w:rsidRDefault="00494150" w:rsidP="00870B0E">
            <w:pPr>
              <w:autoSpaceDE w:val="0"/>
              <w:autoSpaceDN w:val="0"/>
              <w:adjustRightInd w:val="0"/>
              <w:spacing w:line="440" w:lineRule="exact"/>
              <w:ind w:firstLine="465"/>
              <w:jc w:val="left"/>
              <w:rPr>
                <w:rFonts w:ascii="宋体" w:eastAsia="宋体" w:hAnsi="宋体"/>
                <w:sz w:val="28"/>
                <w:szCs w:val="28"/>
              </w:rPr>
            </w:pPr>
          </w:p>
        </w:tc>
      </w:tr>
    </w:tbl>
    <w:p w14:paraId="12FA1FDF" w14:textId="77777777" w:rsidR="00946523" w:rsidRPr="003D42EE" w:rsidRDefault="00946523" w:rsidP="003A274A">
      <w:pPr>
        <w:pStyle w:val="a4"/>
        <w:spacing w:before="0" w:beforeAutospacing="0" w:after="0" w:afterAutospacing="0" w:line="580" w:lineRule="exact"/>
        <w:jc w:val="both"/>
        <w:rPr>
          <w:rFonts w:hint="eastAsia"/>
        </w:rPr>
      </w:pPr>
      <w:bookmarkStart w:id="0" w:name="_GoBack"/>
      <w:bookmarkEnd w:id="0"/>
    </w:p>
    <w:sectPr w:rsidR="00946523" w:rsidRPr="003D4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E5DB" w14:textId="77777777" w:rsidR="00BA1C72" w:rsidRDefault="00BA1C72" w:rsidP="00CD3352">
      <w:r>
        <w:separator/>
      </w:r>
    </w:p>
  </w:endnote>
  <w:endnote w:type="continuationSeparator" w:id="0">
    <w:p w14:paraId="296A569E" w14:textId="77777777" w:rsidR="00BA1C72" w:rsidRDefault="00BA1C72" w:rsidP="00CD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68C09" w14:textId="77777777" w:rsidR="00BA1C72" w:rsidRDefault="00BA1C72" w:rsidP="00CD3352">
      <w:r>
        <w:separator/>
      </w:r>
    </w:p>
  </w:footnote>
  <w:footnote w:type="continuationSeparator" w:id="0">
    <w:p w14:paraId="77FB1B92" w14:textId="77777777" w:rsidR="00BA1C72" w:rsidRDefault="00BA1C72" w:rsidP="00CD3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71"/>
    <w:rsid w:val="0000210E"/>
    <w:rsid w:val="0000739C"/>
    <w:rsid w:val="00012A62"/>
    <w:rsid w:val="00017AD5"/>
    <w:rsid w:val="000258F5"/>
    <w:rsid w:val="0002660D"/>
    <w:rsid w:val="00031ACB"/>
    <w:rsid w:val="000421F3"/>
    <w:rsid w:val="000463B8"/>
    <w:rsid w:val="00047C2D"/>
    <w:rsid w:val="0005442C"/>
    <w:rsid w:val="0005621B"/>
    <w:rsid w:val="00056E84"/>
    <w:rsid w:val="000574B5"/>
    <w:rsid w:val="00075FA0"/>
    <w:rsid w:val="00085CA8"/>
    <w:rsid w:val="000A5868"/>
    <w:rsid w:val="000F11D7"/>
    <w:rsid w:val="001030D6"/>
    <w:rsid w:val="001115F2"/>
    <w:rsid w:val="001340C7"/>
    <w:rsid w:val="00136810"/>
    <w:rsid w:val="00142C7F"/>
    <w:rsid w:val="00145BB4"/>
    <w:rsid w:val="00155D56"/>
    <w:rsid w:val="00177981"/>
    <w:rsid w:val="00193FC7"/>
    <w:rsid w:val="00197317"/>
    <w:rsid w:val="001A5712"/>
    <w:rsid w:val="001B4B2A"/>
    <w:rsid w:val="001B7449"/>
    <w:rsid w:val="001C5638"/>
    <w:rsid w:val="001E3EA6"/>
    <w:rsid w:val="001E48B5"/>
    <w:rsid w:val="001F09CC"/>
    <w:rsid w:val="001F3AC0"/>
    <w:rsid w:val="001F7185"/>
    <w:rsid w:val="00203309"/>
    <w:rsid w:val="00205594"/>
    <w:rsid w:val="00207CBF"/>
    <w:rsid w:val="002108AD"/>
    <w:rsid w:val="00216352"/>
    <w:rsid w:val="00221913"/>
    <w:rsid w:val="00223C0B"/>
    <w:rsid w:val="002455CE"/>
    <w:rsid w:val="002534F0"/>
    <w:rsid w:val="002543C7"/>
    <w:rsid w:val="002936A7"/>
    <w:rsid w:val="002D2C7A"/>
    <w:rsid w:val="002E0548"/>
    <w:rsid w:val="002E256E"/>
    <w:rsid w:val="002F0216"/>
    <w:rsid w:val="002F3641"/>
    <w:rsid w:val="002F57E0"/>
    <w:rsid w:val="00304F85"/>
    <w:rsid w:val="003206CD"/>
    <w:rsid w:val="00334797"/>
    <w:rsid w:val="003460FF"/>
    <w:rsid w:val="0034647F"/>
    <w:rsid w:val="003716C7"/>
    <w:rsid w:val="003769E3"/>
    <w:rsid w:val="00380DE6"/>
    <w:rsid w:val="00381158"/>
    <w:rsid w:val="0038166C"/>
    <w:rsid w:val="003842E4"/>
    <w:rsid w:val="00386A57"/>
    <w:rsid w:val="003A274A"/>
    <w:rsid w:val="003A29E6"/>
    <w:rsid w:val="003B13C1"/>
    <w:rsid w:val="003B172C"/>
    <w:rsid w:val="003D42EE"/>
    <w:rsid w:val="003D6F6A"/>
    <w:rsid w:val="003E49DC"/>
    <w:rsid w:val="004063C0"/>
    <w:rsid w:val="00420E26"/>
    <w:rsid w:val="0043128B"/>
    <w:rsid w:val="004428D7"/>
    <w:rsid w:val="00444B39"/>
    <w:rsid w:val="004453CF"/>
    <w:rsid w:val="0045619F"/>
    <w:rsid w:val="00465CED"/>
    <w:rsid w:val="00470971"/>
    <w:rsid w:val="00471497"/>
    <w:rsid w:val="00482AA9"/>
    <w:rsid w:val="0049243E"/>
    <w:rsid w:val="00494150"/>
    <w:rsid w:val="004C13E8"/>
    <w:rsid w:val="004D1BDE"/>
    <w:rsid w:val="004E0E9B"/>
    <w:rsid w:val="005062E1"/>
    <w:rsid w:val="00521B0E"/>
    <w:rsid w:val="00525BC9"/>
    <w:rsid w:val="00533A3E"/>
    <w:rsid w:val="00543FD8"/>
    <w:rsid w:val="00550CBC"/>
    <w:rsid w:val="00552550"/>
    <w:rsid w:val="005667C1"/>
    <w:rsid w:val="00585056"/>
    <w:rsid w:val="005B024F"/>
    <w:rsid w:val="005C114F"/>
    <w:rsid w:val="005C7DB6"/>
    <w:rsid w:val="005D3A12"/>
    <w:rsid w:val="005E5BF9"/>
    <w:rsid w:val="005F4266"/>
    <w:rsid w:val="00606BAD"/>
    <w:rsid w:val="00617007"/>
    <w:rsid w:val="00621DFD"/>
    <w:rsid w:val="00647D77"/>
    <w:rsid w:val="0065287E"/>
    <w:rsid w:val="0066027A"/>
    <w:rsid w:val="00661048"/>
    <w:rsid w:val="00673DD7"/>
    <w:rsid w:val="00674A72"/>
    <w:rsid w:val="0067582C"/>
    <w:rsid w:val="006873F3"/>
    <w:rsid w:val="00691DA9"/>
    <w:rsid w:val="006D0356"/>
    <w:rsid w:val="006D0E73"/>
    <w:rsid w:val="006D4ADA"/>
    <w:rsid w:val="007005FD"/>
    <w:rsid w:val="00705D64"/>
    <w:rsid w:val="00711342"/>
    <w:rsid w:val="007164E7"/>
    <w:rsid w:val="007367F3"/>
    <w:rsid w:val="00740C31"/>
    <w:rsid w:val="00743DD2"/>
    <w:rsid w:val="00744C42"/>
    <w:rsid w:val="00750F13"/>
    <w:rsid w:val="007511CE"/>
    <w:rsid w:val="00755C38"/>
    <w:rsid w:val="00760B8E"/>
    <w:rsid w:val="007621D3"/>
    <w:rsid w:val="007A33B7"/>
    <w:rsid w:val="007A687F"/>
    <w:rsid w:val="007C43E0"/>
    <w:rsid w:val="007F6931"/>
    <w:rsid w:val="00804A2E"/>
    <w:rsid w:val="00805648"/>
    <w:rsid w:val="008238A7"/>
    <w:rsid w:val="00831C3C"/>
    <w:rsid w:val="00846632"/>
    <w:rsid w:val="00846698"/>
    <w:rsid w:val="00865BF8"/>
    <w:rsid w:val="00893718"/>
    <w:rsid w:val="00897B60"/>
    <w:rsid w:val="008A702C"/>
    <w:rsid w:val="008D71A7"/>
    <w:rsid w:val="008E5A24"/>
    <w:rsid w:val="00917E00"/>
    <w:rsid w:val="00927611"/>
    <w:rsid w:val="009321DA"/>
    <w:rsid w:val="00946523"/>
    <w:rsid w:val="00955583"/>
    <w:rsid w:val="009639C8"/>
    <w:rsid w:val="0096460A"/>
    <w:rsid w:val="00973CFD"/>
    <w:rsid w:val="00983C81"/>
    <w:rsid w:val="009A5DEA"/>
    <w:rsid w:val="009D0042"/>
    <w:rsid w:val="009E3A64"/>
    <w:rsid w:val="009E7C65"/>
    <w:rsid w:val="009F7BC5"/>
    <w:rsid w:val="00A24C67"/>
    <w:rsid w:val="00A374A2"/>
    <w:rsid w:val="00A460ED"/>
    <w:rsid w:val="00A50374"/>
    <w:rsid w:val="00A70BE9"/>
    <w:rsid w:val="00A86863"/>
    <w:rsid w:val="00A96312"/>
    <w:rsid w:val="00AA0F4C"/>
    <w:rsid w:val="00AA3E10"/>
    <w:rsid w:val="00AB2867"/>
    <w:rsid w:val="00AB5FCE"/>
    <w:rsid w:val="00AF2096"/>
    <w:rsid w:val="00B0187A"/>
    <w:rsid w:val="00B025C0"/>
    <w:rsid w:val="00B02618"/>
    <w:rsid w:val="00B13500"/>
    <w:rsid w:val="00B236C4"/>
    <w:rsid w:val="00B25411"/>
    <w:rsid w:val="00B4501E"/>
    <w:rsid w:val="00B4573E"/>
    <w:rsid w:val="00B73871"/>
    <w:rsid w:val="00B76DDE"/>
    <w:rsid w:val="00B81F24"/>
    <w:rsid w:val="00B91350"/>
    <w:rsid w:val="00BA1C72"/>
    <w:rsid w:val="00BB0D7C"/>
    <w:rsid w:val="00BB5A29"/>
    <w:rsid w:val="00BE6BBC"/>
    <w:rsid w:val="00BF0FBC"/>
    <w:rsid w:val="00BF4335"/>
    <w:rsid w:val="00BF7617"/>
    <w:rsid w:val="00C043D5"/>
    <w:rsid w:val="00C13FB4"/>
    <w:rsid w:val="00C33AB0"/>
    <w:rsid w:val="00C56E7A"/>
    <w:rsid w:val="00C56FD7"/>
    <w:rsid w:val="00C60A3F"/>
    <w:rsid w:val="00C82F2B"/>
    <w:rsid w:val="00C919F8"/>
    <w:rsid w:val="00C96B2F"/>
    <w:rsid w:val="00CA5552"/>
    <w:rsid w:val="00CB0791"/>
    <w:rsid w:val="00CB6146"/>
    <w:rsid w:val="00CB7EAB"/>
    <w:rsid w:val="00CC0FB9"/>
    <w:rsid w:val="00CC15A5"/>
    <w:rsid w:val="00CC53DE"/>
    <w:rsid w:val="00CD3352"/>
    <w:rsid w:val="00CD7983"/>
    <w:rsid w:val="00CF3B53"/>
    <w:rsid w:val="00CF5EB3"/>
    <w:rsid w:val="00D021EE"/>
    <w:rsid w:val="00D04C76"/>
    <w:rsid w:val="00D0582E"/>
    <w:rsid w:val="00D17CC5"/>
    <w:rsid w:val="00D33BFF"/>
    <w:rsid w:val="00D3779F"/>
    <w:rsid w:val="00D93860"/>
    <w:rsid w:val="00DA2123"/>
    <w:rsid w:val="00DA3C5F"/>
    <w:rsid w:val="00DA635E"/>
    <w:rsid w:val="00DC1442"/>
    <w:rsid w:val="00DC2D4A"/>
    <w:rsid w:val="00DC603B"/>
    <w:rsid w:val="00DD0E47"/>
    <w:rsid w:val="00DE1690"/>
    <w:rsid w:val="00DF5644"/>
    <w:rsid w:val="00DF609F"/>
    <w:rsid w:val="00E00249"/>
    <w:rsid w:val="00E06BE2"/>
    <w:rsid w:val="00E21E68"/>
    <w:rsid w:val="00E34C1F"/>
    <w:rsid w:val="00E4565F"/>
    <w:rsid w:val="00E513F4"/>
    <w:rsid w:val="00E56C1F"/>
    <w:rsid w:val="00E809B9"/>
    <w:rsid w:val="00E86101"/>
    <w:rsid w:val="00EB0274"/>
    <w:rsid w:val="00EC7CE9"/>
    <w:rsid w:val="00EE6822"/>
    <w:rsid w:val="00EF3652"/>
    <w:rsid w:val="00F02240"/>
    <w:rsid w:val="00F023EF"/>
    <w:rsid w:val="00F07E3C"/>
    <w:rsid w:val="00F13417"/>
    <w:rsid w:val="00F14C32"/>
    <w:rsid w:val="00F30387"/>
    <w:rsid w:val="00F36511"/>
    <w:rsid w:val="00F44CF0"/>
    <w:rsid w:val="00F50B9E"/>
    <w:rsid w:val="00F56011"/>
    <w:rsid w:val="00F669ED"/>
    <w:rsid w:val="00F84270"/>
    <w:rsid w:val="00F85244"/>
    <w:rsid w:val="00FA11EC"/>
    <w:rsid w:val="00FD123F"/>
    <w:rsid w:val="00FD760C"/>
    <w:rsid w:val="00FE519F"/>
    <w:rsid w:val="00FE5E3A"/>
    <w:rsid w:val="00FF1E22"/>
    <w:rsid w:val="00FF2B05"/>
    <w:rsid w:val="00FF3F9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18550"/>
  <w15:chartTrackingRefBased/>
  <w15:docId w15:val="{A97B6B19-3C89-4C5B-BC50-4AE36939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E73"/>
    <w:pPr>
      <w:ind w:firstLineChars="200" w:firstLine="420"/>
    </w:pPr>
  </w:style>
  <w:style w:type="paragraph" w:styleId="a4">
    <w:name w:val="Normal (Web)"/>
    <w:basedOn w:val="a"/>
    <w:qFormat/>
    <w:rsid w:val="00E513F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CD335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D3352"/>
    <w:rPr>
      <w:sz w:val="18"/>
      <w:szCs w:val="18"/>
    </w:rPr>
  </w:style>
  <w:style w:type="paragraph" w:styleId="a7">
    <w:name w:val="footer"/>
    <w:basedOn w:val="a"/>
    <w:link w:val="a8"/>
    <w:uiPriority w:val="99"/>
    <w:unhideWhenUsed/>
    <w:rsid w:val="00CD3352"/>
    <w:pPr>
      <w:tabs>
        <w:tab w:val="center" w:pos="4153"/>
        <w:tab w:val="right" w:pos="8306"/>
      </w:tabs>
      <w:snapToGrid w:val="0"/>
      <w:jc w:val="left"/>
    </w:pPr>
    <w:rPr>
      <w:sz w:val="18"/>
      <w:szCs w:val="18"/>
    </w:rPr>
  </w:style>
  <w:style w:type="character" w:customStyle="1" w:styleId="a8">
    <w:name w:val="页脚 字符"/>
    <w:basedOn w:val="a0"/>
    <w:link w:val="a7"/>
    <w:uiPriority w:val="99"/>
    <w:rsid w:val="00CD3352"/>
    <w:rPr>
      <w:sz w:val="18"/>
      <w:szCs w:val="18"/>
    </w:rPr>
  </w:style>
  <w:style w:type="paragraph" w:styleId="a9">
    <w:name w:val="Balloon Text"/>
    <w:basedOn w:val="a"/>
    <w:link w:val="aa"/>
    <w:uiPriority w:val="99"/>
    <w:semiHidden/>
    <w:unhideWhenUsed/>
    <w:rsid w:val="005E5BF9"/>
    <w:rPr>
      <w:sz w:val="18"/>
      <w:szCs w:val="18"/>
    </w:rPr>
  </w:style>
  <w:style w:type="character" w:customStyle="1" w:styleId="aa">
    <w:name w:val="批注框文本 字符"/>
    <w:basedOn w:val="a0"/>
    <w:link w:val="a9"/>
    <w:uiPriority w:val="99"/>
    <w:semiHidden/>
    <w:rsid w:val="005E5BF9"/>
    <w:rPr>
      <w:sz w:val="18"/>
      <w:szCs w:val="18"/>
    </w:rPr>
  </w:style>
  <w:style w:type="paragraph" w:styleId="ab">
    <w:name w:val="Date"/>
    <w:basedOn w:val="a"/>
    <w:next w:val="a"/>
    <w:link w:val="ac"/>
    <w:uiPriority w:val="99"/>
    <w:semiHidden/>
    <w:unhideWhenUsed/>
    <w:rsid w:val="00740C31"/>
    <w:pPr>
      <w:ind w:leftChars="2500" w:left="100"/>
    </w:pPr>
  </w:style>
  <w:style w:type="character" w:customStyle="1" w:styleId="ac">
    <w:name w:val="日期 字符"/>
    <w:basedOn w:val="a0"/>
    <w:link w:val="ab"/>
    <w:uiPriority w:val="99"/>
    <w:semiHidden/>
    <w:rsid w:val="0074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77610">
      <w:bodyDiv w:val="1"/>
      <w:marLeft w:val="0"/>
      <w:marRight w:val="0"/>
      <w:marTop w:val="0"/>
      <w:marBottom w:val="0"/>
      <w:divBdr>
        <w:top w:val="none" w:sz="0" w:space="0" w:color="auto"/>
        <w:left w:val="none" w:sz="0" w:space="0" w:color="auto"/>
        <w:bottom w:val="none" w:sz="0" w:space="0" w:color="auto"/>
        <w:right w:val="none" w:sz="0" w:space="0" w:color="auto"/>
      </w:divBdr>
      <w:divsChild>
        <w:div w:id="247270562">
          <w:marLeft w:val="0"/>
          <w:marRight w:val="0"/>
          <w:marTop w:val="0"/>
          <w:marBottom w:val="150"/>
          <w:divBdr>
            <w:top w:val="none" w:sz="0" w:space="0" w:color="auto"/>
            <w:left w:val="none" w:sz="0" w:space="0" w:color="auto"/>
            <w:bottom w:val="single" w:sz="6" w:space="4" w:color="F0F0F0"/>
            <w:right w:val="none" w:sz="0" w:space="0" w:color="auto"/>
          </w:divBdr>
        </w:div>
      </w:divsChild>
    </w:div>
    <w:div w:id="860971398">
      <w:bodyDiv w:val="1"/>
      <w:marLeft w:val="0"/>
      <w:marRight w:val="0"/>
      <w:marTop w:val="0"/>
      <w:marBottom w:val="0"/>
      <w:divBdr>
        <w:top w:val="none" w:sz="0" w:space="0" w:color="auto"/>
        <w:left w:val="none" w:sz="0" w:space="0" w:color="auto"/>
        <w:bottom w:val="none" w:sz="0" w:space="0" w:color="auto"/>
        <w:right w:val="none" w:sz="0" w:space="0" w:color="auto"/>
      </w:divBdr>
    </w:div>
    <w:div w:id="918371003">
      <w:bodyDiv w:val="1"/>
      <w:marLeft w:val="0"/>
      <w:marRight w:val="0"/>
      <w:marTop w:val="0"/>
      <w:marBottom w:val="0"/>
      <w:divBdr>
        <w:top w:val="none" w:sz="0" w:space="0" w:color="auto"/>
        <w:left w:val="none" w:sz="0" w:space="0" w:color="auto"/>
        <w:bottom w:val="none" w:sz="0" w:space="0" w:color="auto"/>
        <w:right w:val="none" w:sz="0" w:space="0" w:color="auto"/>
      </w:divBdr>
    </w:div>
    <w:div w:id="18351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美丽 美丽</dc:creator>
  <cp:keywords/>
  <dc:description/>
  <cp:lastModifiedBy>呼都特</cp:lastModifiedBy>
  <cp:revision>49</cp:revision>
  <cp:lastPrinted>2021-07-30T02:17:00Z</cp:lastPrinted>
  <dcterms:created xsi:type="dcterms:W3CDTF">2019-08-16T01:54:00Z</dcterms:created>
  <dcterms:modified xsi:type="dcterms:W3CDTF">2024-07-30T01:35:00Z</dcterms:modified>
</cp:coreProperties>
</file>